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 xml:space="preserve">Расписать конфликтные ситуации и пути их решения брать информацию в отчете оперативной служебной деятельности УТ по ЦФО МВД России за 1-е полугодие 2015 года </w:t>
      </w:r>
      <w:proofErr w:type="gramStart"/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г</w:t>
      </w:r>
      <w:proofErr w:type="gramEnd"/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. Воронеж на основе: Юго-Восточное ли</w:t>
      </w:r>
      <w:r w:rsidRPr="00D009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СОДЕРЖАНИЕ</w:t>
      </w:r>
    </w:p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</w:p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ВВЕДЕНИЕ</w:t>
      </w: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ab/>
        <w:t>3</w:t>
      </w:r>
    </w:p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ГЛАВА 1. ОБЩАЯ ХАРАКТЕРИСТИКА ПРЕСТУПЛЕНИЙ, СОВЕРШАЕМЫХ НА ОБЪЕКТАХ ТРАНСПОРТА</w:t>
      </w: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ab/>
        <w:t>6</w:t>
      </w:r>
    </w:p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1.1. Современное состояние преступности на объектах транспорта</w:t>
      </w: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ab/>
        <w:t>6</w:t>
      </w:r>
    </w:p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 xml:space="preserve">1.2. Факторы, детерминирующие совершение преступлений на </w:t>
      </w:r>
      <w:proofErr w:type="gramStart"/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объектах</w:t>
      </w:r>
      <w:proofErr w:type="gramEnd"/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 xml:space="preserve"> транспорта</w:t>
      </w: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ab/>
        <w:t>12</w:t>
      </w:r>
    </w:p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1.3. Правовая основа взаимодействия следственных органов и оперативных подразделений ОВД в ходе предупреждения и раскрытия преступлений на объектах транспорта</w:t>
      </w: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ab/>
        <w:t>16</w:t>
      </w:r>
    </w:p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ГЛАВА 2. ВЗАИМОДЕЙСТВИЕ СЛЕДСТВЕННЫХ ОРГАНОВ И ОПЕРАТИВНЫХ ПОДРАЗДЕЛЕНИЙ ОВД В ХОДЕ ПРЕДУПРЕЖДЕНИЯ И РАСКРЫТИЯ ПРЕСТУПЛЕНИЙ НА ОБЪЕКТАХ ТРАНСПОРТА</w:t>
      </w: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ab/>
        <w:t>22</w:t>
      </w:r>
    </w:p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2.1. Сущность взаимодействия следственных органов и оперативных подразделений ОВД в ходе предупреждения и раскрытия преступлений на объектах транспорта</w:t>
      </w: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ab/>
        <w:t>22</w:t>
      </w:r>
    </w:p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2.2. Формы взаимодействия следственных органов и оперативных подразделений ОВД в ходе предупреждения и раскрытия преступлений на объектах транспорта</w:t>
      </w: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ab/>
        <w:t>31</w:t>
      </w:r>
    </w:p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2.3. Направления взаимодействия следственных органов и оперативных подразделений ОВД в ходе предупреждения и раскрытия преступлений на объектах транспорта</w:t>
      </w: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ab/>
        <w:t>37</w:t>
      </w:r>
    </w:p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lastRenderedPageBreak/>
        <w:t>ЗАКЛЮЧЕНИЕ</w:t>
      </w: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ab/>
        <w:t>43</w:t>
      </w:r>
    </w:p>
    <w:p w:rsidR="00D009DD" w:rsidRPr="00D009DD" w:rsidRDefault="00D009DD" w:rsidP="00D009D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СПИСОК ИСПОЛЬЗОВАННЫХ ИСТОЧНИКОВ И ЛИТЕРАТУРЫ</w:t>
      </w: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ab/>
        <w:t>47</w:t>
      </w:r>
    </w:p>
    <w:p w:rsidR="00A22E17" w:rsidRPr="00D009DD" w:rsidRDefault="00D009DD" w:rsidP="00D009DD">
      <w:pPr>
        <w:rPr>
          <w:rFonts w:ascii="Times New Roman" w:hAnsi="Times New Roman" w:cs="Times New Roman"/>
          <w:sz w:val="32"/>
          <w:szCs w:val="32"/>
        </w:rPr>
      </w:pPr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 </w:t>
      </w:r>
      <w:proofErr w:type="spellStart"/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нейное</w:t>
      </w:r>
      <w:proofErr w:type="spellEnd"/>
      <w:r w:rsidRPr="00D009DD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 xml:space="preserve"> управление МВД России на транспорте</w:t>
      </w:r>
    </w:p>
    <w:sectPr w:rsidR="00A22E17" w:rsidRPr="00D009DD" w:rsidSect="00A2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DD"/>
    <w:rsid w:val="00A22E17"/>
    <w:rsid w:val="00D0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2016-07-13T15:11:00Z</dcterms:created>
  <dcterms:modified xsi:type="dcterms:W3CDTF">2016-07-13T15:12:00Z</dcterms:modified>
</cp:coreProperties>
</file>