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A1" w:rsidRDefault="00F57C0E">
      <w:r>
        <w:t xml:space="preserve">МЕТОДИЧЕСКИЕ УКАЗАНИЯ ПО ВЫПОЛНЕНИЮ КУРСОВОЙ РАБОТЫ Цель и задачи курсовой работы В соответствии с учебным пла-ном студенты направления 040400.62 “Социальная работа” выполняют курсовую работу по дисциплине “Этические основы социальной рабо-ты”. Курсовая работа по этическим основам социальной работы является одним из элементов учебного процес-са при подготовке высококвалифици-рованных специалистов в области со-циальной работы. Курсовая работа должна пред-ставлять собой самостоятельное из-ложение основных вопросов избран-ной темы. Выполнение курсовой ра-боты должно помочь студенту: – научиться подбирать необхо-димую литературу по определенной теме; – содействовать развитию и за-креплению навыков теоретического и практического использования различ-ных источников: учебной литературы, научных работ, нормативных доку-ментов; – на основе полученных зна-ний выполнять теоретическую разра-ботку избранной проблемы; – выработать умение самостоя-тельно формулировать свои мысли и выводы, логично и последовательно доказывать их, анализировать; – научить правильно оформ-лять научно-справочный аппарат; – выработать умение публич-ной защиты подготовленной работы (сделать доклад, дать ответ на постав-ленный вопрос, отстаивать свое мне-ние и т.д.). Таким образом, главной зада-чей выполнения курсовой работы яв-ляется глубокое и творческое изуче-ние этики социальной работы и овла-дение методикой научного исследо-вания. По качеству курсовой работы можно судить не только о степени ус-воения студентом учебного материа-ла, но и его грамотности, мировоззре-нии, общей культуры, навыках и уме-нии излагать свои мысли. Перед тем как начать подго-товку курсовой работы студенту не-обходимо познакомиться с теми тре-бованиями, которые к ней предъяв-ляются. Курсовая работа по этиче-ским основам социальной работы должна представлять собой самостоя-тельное изложение вопросов избран-ной темы, показать, что студент в ос-новном ознакомился с рекомендован-ной литературой, глубоко изучил и прочно усвоил материал, знает как ставятся и решаются научными и практическими работниками основ-ные проблемы по его теме, умеет ана-лизировать теоретические проблемы и практику их применения. При написании курсовой рабо-ты студент должен показать умение работать с литературой, делать обос-нованные выводы, излагать свои мыс-ли в письменном виде, оформлять на-учно-справочный аппарат. Курсовая работа не может быть простой компиляцией и состоять из фрагментов различных статей и книг. Она должна быть научным, за-вершенным материалом, иметь факты и данные, раскрывающие взаимосвязь между явлениями, процессами, аргу-ментами, действиями и содержать не-что новое: обобщение обширной ли-тературы, материалов эмпирических исследований, в которых появляется авторское видение проблемы и ее ре-шение. Этому общетеоретическому положению подчиняется структура курсовой работы, ее цель, задачи, ме-тодика исследования и выводы. Этапы написания курсовой работы Написание курсовой работы состоит из следующих последова-тельных этапов: 1. Выбор темы курсовой ра-боты и написание заявления с прось-бой о закреплении темы. 2. Составление плана курсо-вой работы и его утверждение. 3. Изучение нормативных до-кументов, литературных источников и написание теоретической части кур-совой работы. 4. Сбор данных, информации и написание исследовательской части курсовой работы. 5. Написание заключительной части работы, включающей выводы и предложения. 6. Оформление курсовой ра-боты. 7. Предоставление курсовой работы на кафедру. 8. Защита курсовой работы. 1. Выбор темы – наиболее сложный и важный этап работы. Оп-тимальным является продолжение ис-следования по теме, ранее избранной для написания реферата, доклада, со-общения, что позволяет студенту точ-нее сориентироваться в системе своих будущих профессиональных интере-сов. Курсовая работа выполняется студентом самостоятельно под руко-водством преподавателя. Тема работы может быть выбрана из прилагаемого перечня по согласованию с руководи-телем, а может быть предложена са-мим студентом, исходя из его профес-сиональных интересов. Темы </w:t>
      </w:r>
      <w:r>
        <w:lastRenderedPageBreak/>
        <w:t>рассматриваются и ут-верждаются на заседании кафедры. После этого изменение темы курсовой работы производится только в исклю-чительных случаях при согласии на-учного руководителя и разрешения заведующего кафедрой. После выбора темы студент должен написать заявление на имя заведующего кафедрой о ее утвер-ждении. После утверждения тема за-крепляется за студентом, и он при-ступает к выполнению курсовой рабо-ты. 2. Составление плана курсо-вой работы. После выбора темы сту-дент приступает к ее теоретическому изучению самостоятельно и представ-ляет руководителю проект плана. За-тем совместно с руководителем кур-совой работы разрабатывается окон-чательный вариант плана, который должен быть утвержден руководите-лем. План курсовой работы определя-ет ее содержание и последователь-ность исследования. Узловыми вопросами плана курсовой работы являются: 1. Введение. 2. Основная часть. 3. Заключение. Во введении излагается акту-альность темы курсовой работы, цель и задачи исследования, объект,предмет, мето-ды, приемы исследования,гипотеза, информа-ционная база и структура работы. Основная часть раскрывает сущность темы курсовой работы. Она может содержать три и более основ-ных вопросов, которые, в свою оче-редь, могут включать подвопросы. Изученный материал излагается по-следовательно: – теоретические положения (сущность, значение, природа иссле-дуемого явления); – перспективы развития и со-вершенствования темы исследования. В заключительной части рабо-ты подводится итог изложенного ма-териала, делаются выводы и форми-руются предложения. Работа, выполненная по неут-вержденной теме или плану, возвра-щается студенту без проверки. 3. Изучение литературных источников и написание теоретиче-ской части работы является началь-ным этапы исследования. Подбор ли-тературы (монографии, учебники, статьи в журналах, электронные ис-точники) осуществляется по катало-гам (алфавитным и предметным) в библиотеке университета и других публичных и электронных библиоте-ках. Для написания курсовой рабо-ты могут быть рекомендованы моно-графии, учебники и периодические издания, предлагаемые в данном по-собии. 4. Требования к оформлению курсовой работы. Курсовая работа должна вклю-чать: – титульный лист (прил. 1); – утвержденный руководите-лем план; – содержание; – введение; – текстовое изложение мате-риала, разбитое на вопросы (парагра-фы, главы); – заключение; – список использованных ис-точников; – приложения. Курсовая работа выполняется на компьютере на стандартных листах белой бумаги формата А4. Текст пи-шется на одной стороне листа с поля-ми вокруг текста. Размер левого поля 30 мм, правого – 10 мм, верхнего и нижнего – по 20 мм. Абзацные отсту-пы должны быть равны 5-ти знакам. Текст курсовой работы должен быть изложен четко и грамотно, про-извольное сокращение слов не допус-кается. Объем курсовой работы дол-жен составлять 30-35 страниц руко-писного текста или 25-30 страниц машинописного текста 14 шрифтом через полуторный интервал. Курсовая работа аккуратно сшивается. Основные вопросы курсовой работы должны начинаться с новой страницы. Это же относится и к дру-гим структурным частям работы: вве-дению, заключению, списку исполь-зованных источников, приложениям. Подчеркивать заголовки и переносить в них слова не допускается. Заголо-вок каждого вопроса печатается сим-метрично тексту, через полтора ин-тервала прописными буквами без точ-ки в конце. Заголовок отделяется от текста двойным интервалом. Все страницы курсовой работы нумеруются арабскими цифрами. Но-мер страницы ставится в верхнем по-ле справа без каких-либо знаков пре-пинания. На титульном листе и в ог-лавлении номер страницы не ставит-ся, хотя они входят в общий объем страниц работы. Каждая аналитическая таблица должна обозначаться словом “Табли-ца” и иметь заголовок, который дол-жен начинаться с прописной буквы, но не подчеркиваться. Таблицы сле-дует нумеровать порядковой нумера-цией в пределах всей работы. Библиографическая ссылка - совокупность библиографических сведений о цитируемом или упоми-наемом в тексте документе, литера-тур¬ном источнике. Фрагмент содер-жания источника или научного иссле-дова¬ния может быть дан в виде цита-ты, которая должна полностью соот-</w:t>
      </w:r>
      <w:r>
        <w:lastRenderedPageBreak/>
        <w:t>ветст¬вовать подлиннику. Цитата пол-ностью заключается в кавычки. Дан-ные источника могут быть изложены своими словами, однако при этом также необходимо делать ссылку. При ссылке на литературный источник в тек¬сте приводится порядковый номер использованной литературы, заклю¬ченный в квадратные скобки, под ко-торым оно значится в библиографи¬ческом списке. В необходимых случа-ях (обычно при использовании циф¬ровых данных или цитаты) указыва-ются и страницы, на которых помеща¬ется используемый источник, напри-мер: [6, 4-5]. Если дается ссылка на несколько произведений, то в скобках указываемые номера отделяются точ-кой с запятой, например: [6;17;23]. Отсутствие ссылок в тексте работы не допускается. Перечисления следует нумеро-вать арабскими цифрами без скобки. В конце курсовой работы при-водится перечень использованной ли-тературы в алфавитном порядке (по фамилии автора или названию источ-ника). Литературные источники сле-дует оформлять в соответствии с при-ложением 2. Приложения оформляются как продолжение работы на последующих страницах, располагать их нужно в порядке появления ссылок в тексте. Каждое приложение следует начинать с нового листа с указанием в правом верхнем углу слова “Прило-жение” с порядковым номером без знака “№”. Приложение должно иметь содержательный заголовок. В конце курсовой работы ста-вится дата и подпись студента</w:t>
      </w:r>
    </w:p>
    <w:sectPr w:rsidR="002125A1" w:rsidSect="0021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7C0E"/>
    <w:rsid w:val="002125A1"/>
    <w:rsid w:val="00F5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1430</Words>
  <Characters>8152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2015-08-27T10:43:00Z</dcterms:created>
  <dcterms:modified xsi:type="dcterms:W3CDTF">2015-08-27T10:43:00Z</dcterms:modified>
</cp:coreProperties>
</file>