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FD" w:rsidRDefault="002A17FD" w:rsidP="002A17FD">
      <w:pPr>
        <w:pStyle w:val="a3"/>
      </w:pPr>
      <w:r>
        <w:t>ВАРИАНТ № 10</w:t>
      </w:r>
      <w:r>
        <w:br/>
        <w:t>1. Решите задания:</w:t>
      </w:r>
      <w:r>
        <w:br/>
        <w:t xml:space="preserve">1. Подсудимому Сергееву С. И. был вынесен оправдательный приговор судом Ленинского района города Тамбова. </w:t>
      </w:r>
      <w:proofErr w:type="gramStart"/>
      <w:r>
        <w:t>Во время следствия и суда Сергеевым были произведены следующие затраты: оплата труда защитника на 25 000 рублей; оплата медицинских услуг на 100 000 рублей (обострение болезни сердца); покупка продуктов питания на 70 000 рублей; неполученный доход от срыва коммерческой сделки на 150 000 рублей; возмещение материального ущерба по преступлению, в размере 250 000 рублей;</w:t>
      </w:r>
      <w:proofErr w:type="gramEnd"/>
      <w:r>
        <w:t xml:space="preserve"> изъятие денег и материальных ценностей на 100 000 рублей.</w:t>
      </w:r>
      <w:r>
        <w:br/>
        <w:t xml:space="preserve">Какие затраты подлежат возмещению оправданному Сергееву? </w:t>
      </w:r>
      <w:r>
        <w:br/>
        <w:t xml:space="preserve">2. 27 апреля 2014 года в 6 часов утра при попытке проникнуть в магазин «Обувь» по ул. Советской д.45 сотрудниками ППСП был задержан гражданин Костиков Г.Н. и немедленно был доставлен в дежурную часть ОП № 1 УМВД России по </w:t>
      </w:r>
      <w:proofErr w:type="gramStart"/>
      <w:r>
        <w:t>г</w:t>
      </w:r>
      <w:proofErr w:type="gramEnd"/>
      <w:r>
        <w:t xml:space="preserve">. Тамбову. В 10 часов утра, после проведения планерки, начальник ОП № 1 передал материал по этой краже начальнику подразделения дознания. </w:t>
      </w:r>
      <w:proofErr w:type="gramStart"/>
      <w:r>
        <w:t>Последний</w:t>
      </w:r>
      <w:proofErr w:type="gramEnd"/>
      <w:r>
        <w:t xml:space="preserve"> в 12 часов дня вызвал дознавателя Хонина и поручил ему провести дознание по данному делу. Дознаватель, учитывая обоснованность подозрения в </w:t>
      </w:r>
      <w:proofErr w:type="gramStart"/>
      <w:r>
        <w:t>отношении</w:t>
      </w:r>
      <w:proofErr w:type="gramEnd"/>
      <w:r>
        <w:t xml:space="preserve"> Костикова, в 14 часов дня составил протокол его задержания. Ввиду своей занятости постановление о возбуждение уголовного дела он вынес на следующий день, тогда же и допросил подозреваемого.</w:t>
      </w:r>
      <w:r>
        <w:br/>
        <w:t xml:space="preserve">Укажите, соблюдены ли в действия должностных лиц требования </w:t>
      </w:r>
      <w:proofErr w:type="gramStart"/>
      <w:r>
        <w:t>УПК</w:t>
      </w:r>
      <w:proofErr w:type="gramEnd"/>
      <w:r>
        <w:t xml:space="preserve"> РФ и с </w:t>
      </w:r>
      <w:proofErr w:type="gramStart"/>
      <w:r>
        <w:t>какого</w:t>
      </w:r>
      <w:proofErr w:type="gramEnd"/>
      <w:r>
        <w:t xml:space="preserve"> момента лицо считается задержанным в качестве подозреваемого.</w:t>
      </w:r>
      <w:r>
        <w:br/>
        <w:t>Ответьте на поставленные теоретические вопросы:</w:t>
      </w:r>
      <w:r>
        <w:br/>
        <w:t>1. Каким документом признается право на реабилитацию?</w:t>
      </w:r>
      <w:r>
        <w:br/>
        <w:t xml:space="preserve">2. Правила поиска, проверки и оценки доказательств в </w:t>
      </w:r>
      <w:proofErr w:type="gramStart"/>
      <w:r>
        <w:t>уголовном</w:t>
      </w:r>
      <w:proofErr w:type="gramEnd"/>
      <w:r>
        <w:t xml:space="preserve"> процессе.</w:t>
      </w:r>
      <w:r>
        <w:br/>
        <w:t>Самостоятельно сформулируйте фабулу преступления и составьте следующие процессуальные документы:</w:t>
      </w:r>
      <w:r>
        <w:br/>
        <w:t>- постановление о передаче вещественных доказатель</w:t>
      </w:r>
      <w:proofErr w:type="gramStart"/>
      <w:r>
        <w:t>ств дл</w:t>
      </w:r>
      <w:proofErr w:type="gramEnd"/>
      <w:r>
        <w:t>я реализации;</w:t>
      </w:r>
      <w:r>
        <w:br/>
        <w:t>- постановление о производстве выплат в возмещение реабилитированному имущественного вреда.</w:t>
      </w:r>
    </w:p>
    <w:p w:rsidR="00FC482E" w:rsidRDefault="00FC482E"/>
    <w:sectPr w:rsidR="00FC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7FD"/>
    <w:rsid w:val="002A17FD"/>
    <w:rsid w:val="00FC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7F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2016-01-26T10:27:00Z</dcterms:created>
  <dcterms:modified xsi:type="dcterms:W3CDTF">2016-01-26T10:27:00Z</dcterms:modified>
</cp:coreProperties>
</file>